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D" w:rsidRPr="00E84F9D" w:rsidRDefault="0046292D" w:rsidP="00E84F9D">
      <w:pPr>
        <w:pStyle w:val="FORMATTEXT"/>
        <w:jc w:val="right"/>
      </w:pPr>
    </w:p>
    <w:p w:rsidR="0046292D" w:rsidRDefault="0046292D" w:rsidP="00181CFA">
      <w:pPr>
        <w:spacing w:line="270" w:lineRule="atLeast"/>
        <w:ind w:left="567" w:right="260"/>
        <w:jc w:val="center"/>
        <w:textAlignment w:val="baseline"/>
        <w:rPr>
          <w:rFonts w:ascii="PT Astra Serif" w:hAnsi="PT Astra Serif"/>
          <w:b/>
          <w:bCs/>
          <w:color w:val="000000"/>
          <w:bdr w:val="none" w:sz="0" w:space="0" w:color="auto" w:frame="1"/>
        </w:rPr>
      </w:pPr>
    </w:p>
    <w:p w:rsidR="0046292D" w:rsidRPr="00755AFE" w:rsidRDefault="0046292D" w:rsidP="00181CFA">
      <w:pPr>
        <w:spacing w:line="270" w:lineRule="atLeast"/>
        <w:ind w:left="567" w:right="260"/>
        <w:jc w:val="center"/>
        <w:textAlignment w:val="baseline"/>
        <w:rPr>
          <w:rFonts w:ascii="PT Astra Serif" w:hAnsi="PT Astra Serif"/>
          <w:color w:val="000000"/>
        </w:rPr>
      </w:pPr>
    </w:p>
    <w:p w:rsidR="00181CFA" w:rsidRPr="00755AFE" w:rsidRDefault="00181CFA" w:rsidP="00550D75">
      <w:pPr>
        <w:spacing w:line="270" w:lineRule="atLeast"/>
        <w:ind w:right="260"/>
        <w:textAlignment w:val="baseline"/>
        <w:rPr>
          <w:rFonts w:ascii="PT Astra Serif" w:hAnsi="PT Astra Serif" w:cs="Arial"/>
          <w:color w:val="000000"/>
        </w:rPr>
      </w:pP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 </w:t>
      </w:r>
      <w:r w:rsidR="00755AFE" w:rsidRPr="00755AFE">
        <w:rPr>
          <w:rFonts w:ascii="PT Astra Serif" w:hAnsi="PT Astra Serif" w:cs="Arial"/>
          <w:b/>
          <w:color w:val="000000"/>
        </w:rPr>
        <w:t>1</w:t>
      </w:r>
      <w:r w:rsidRPr="00755AFE">
        <w:rPr>
          <w:rFonts w:ascii="PT Astra Serif" w:hAnsi="PT Astra Serif" w:cs="Arial"/>
          <w:color w:val="000000"/>
        </w:rPr>
        <w:t>.</w:t>
      </w: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Общие положения</w:t>
      </w:r>
    </w:p>
    <w:p w:rsidR="00181CFA" w:rsidRPr="00755AFE" w:rsidRDefault="00181CFA" w:rsidP="00181CFA">
      <w:pPr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 xml:space="preserve">1.1. Положение о Комиссии по урегулированию споров между участниками образовательных отношений МБДОУ № 244 (далее по тексту – Комиссия, Положение, МБДОУ) разработано в соответствии с Федеральным законом «Об образовании в Российской Федерации» и уставом </w:t>
      </w:r>
      <w:r w:rsidR="00550D75">
        <w:rPr>
          <w:rFonts w:ascii="PT Astra Serif" w:hAnsi="PT Astra Serif"/>
          <w:color w:val="000000"/>
          <w:bdr w:val="none" w:sz="0" w:space="0" w:color="auto" w:frame="1"/>
        </w:rPr>
        <w:t>МБ</w:t>
      </w:r>
      <w:r w:rsidRPr="00755AFE">
        <w:rPr>
          <w:rFonts w:ascii="PT Astra Serif" w:hAnsi="PT Astra Serif"/>
          <w:color w:val="000000"/>
          <w:bdr w:val="none" w:sz="0" w:space="0" w:color="auto" w:frame="1"/>
        </w:rPr>
        <w:t>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1.2. Положение регламентирует порядок создания, организацию работы, принятия решений Комиссией и их исполнения, компетенцию Комиссии, полномочия членов Комиссии.</w:t>
      </w:r>
    </w:p>
    <w:p w:rsidR="00181CFA" w:rsidRPr="00755AFE" w:rsidRDefault="00181CFA" w:rsidP="00181CFA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="PT Astra Serif" w:eastAsia="Calibri" w:hAnsi="PT Astra Serif"/>
          <w:color w:val="000000"/>
          <w:lang w:eastAsia="en-US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1.3. Комиссия создается в целях урегулирования разногласий между участниками образовательных отношений МБДОУ по вопросам реализации права на образование,</w:t>
      </w:r>
      <w:r w:rsidRPr="00755AFE">
        <w:rPr>
          <w:rFonts w:ascii="PT Astra Serif" w:hAnsi="PT Astra Serif"/>
          <w:color w:val="000000"/>
        </w:rPr>
        <w:t xml:space="preserve">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755AFE">
        <w:rPr>
          <w:rFonts w:ascii="PT Astra Serif" w:hAnsi="PT Astra Serif"/>
          <w:color w:val="000000"/>
        </w:rPr>
        <w:t>к</w:t>
      </w:r>
      <w:proofErr w:type="gramEnd"/>
      <w:r w:rsidRPr="00755AFE">
        <w:rPr>
          <w:rFonts w:ascii="PT Astra Serif" w:hAnsi="PT Astra Serif"/>
          <w:color w:val="000000"/>
        </w:rPr>
        <w:t xml:space="preserve"> обучающимся дисциплинарного взыскания.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1.4. Деятельность Комиссии основывается на принципах коллективного обсуждения и решения вопросов на открытых заседаниях.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1.5. В своей работе Комиссия должна обеспечивать соблюдение прав всех участников образовательного процесса МБДОУ.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1.6. Положение о Комиссии утверждено и принято с учетом мнения  работников и родителей МБДОУ.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1.7. Изменения и (или) дополнения в Положение принимаются с учетом мнения работников ДОУ и родителей  и вступают в силу после утверждения заведующего МБДОУ.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1.8. Положение распространяется на всех участников образовательного процесса МБДОУ.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1.9. Положение вступает в силу со дня их утверждения заведующим МБДОУ. Иные локальные нормативные акты МБДОУ,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1.10. Положение размещается на официальном сайте МБДОУ в сети Интернет.</w:t>
      </w:r>
    </w:p>
    <w:p w:rsidR="00181CFA" w:rsidRPr="00755AFE" w:rsidRDefault="00181CFA" w:rsidP="00181CFA">
      <w:pPr>
        <w:spacing w:line="270" w:lineRule="atLeast"/>
        <w:ind w:left="567" w:right="260" w:firstLine="567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 </w:t>
      </w:r>
    </w:p>
    <w:p w:rsidR="00181CFA" w:rsidRPr="00755AFE" w:rsidRDefault="00181CFA" w:rsidP="00181CFA">
      <w:pPr>
        <w:spacing w:line="270" w:lineRule="atLeast"/>
        <w:ind w:left="567" w:right="260" w:firstLine="567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2. Порядок создания и состав Комиссии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2.1. Комиссия создается постоянно на учебный год и (или) на время рассмотрения конкретного вопроса.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2.2. В состав Комиссии входит 5 членов: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2.2.1. представители от  родителей (законных представителей)   – 1 человека;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2.2.2. представителей от воспитанников (воспитатель, зам</w:t>
      </w:r>
      <w:proofErr w:type="gramStart"/>
      <w:r w:rsidRPr="00755AFE">
        <w:rPr>
          <w:rFonts w:ascii="PT Astra Serif" w:hAnsi="PT Astra Serif"/>
          <w:color w:val="000000"/>
          <w:bdr w:val="none" w:sz="0" w:space="0" w:color="auto" w:frame="1"/>
        </w:rPr>
        <w:t>.з</w:t>
      </w:r>
      <w:proofErr w:type="gramEnd"/>
      <w:r w:rsidRPr="00755AFE">
        <w:rPr>
          <w:rFonts w:ascii="PT Astra Serif" w:hAnsi="PT Astra Serif"/>
          <w:color w:val="000000"/>
          <w:bdr w:val="none" w:sz="0" w:space="0" w:color="auto" w:frame="1"/>
        </w:rPr>
        <w:t>ав. по УВР) – 3 человека;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2.2.3. представители администрации и работников  ДОУ – 1 человека.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2.3. В состав Комиссии могут входить представители государственных органов власти, должностные лица и (или) приглашенные эксперты (специалисты) (с их согласия).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2.4. Заведующий МБДОУ вправе участвовать в заседаниях Комиссии с правом совещательного голоса.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2.5. Представитель от администрации МБДОУ назначается заведующим</w:t>
      </w:r>
      <w:r w:rsidR="001E77FB">
        <w:rPr>
          <w:rFonts w:ascii="PT Astra Serif" w:hAnsi="PT Astra Serif"/>
          <w:color w:val="000000"/>
          <w:bdr w:val="none" w:sz="0" w:space="0" w:color="auto" w:frame="1"/>
        </w:rPr>
        <w:t>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2.6. Персональный состав Комиссии утверждается приказом заведующего МБДОУ.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2.7. Члены Комиссии осуществляют свою деятельность на безвозмездной основе.</w:t>
      </w:r>
    </w:p>
    <w:p w:rsidR="00181CFA" w:rsidRPr="00755AFE" w:rsidRDefault="00181CFA" w:rsidP="00181CFA">
      <w:pPr>
        <w:spacing w:line="270" w:lineRule="atLeast"/>
        <w:ind w:left="567" w:right="260" w:firstLine="141"/>
        <w:jc w:val="both"/>
        <w:textAlignment w:val="baseline"/>
        <w:rPr>
          <w:rFonts w:ascii="PT Astra Serif" w:hAnsi="PT Astra Serif"/>
          <w:b/>
          <w:bCs/>
          <w:color w:val="000000"/>
          <w:bdr w:val="none" w:sz="0" w:space="0" w:color="auto" w:frame="1"/>
        </w:rPr>
      </w:pPr>
    </w:p>
    <w:p w:rsidR="00181CFA" w:rsidRPr="00755AFE" w:rsidRDefault="00181CFA" w:rsidP="00181CFA">
      <w:pPr>
        <w:spacing w:line="270" w:lineRule="atLeast"/>
        <w:ind w:left="567" w:right="260" w:firstLine="141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3. Компетенция Комиссии и полномочия членов Комиссии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3.1. В компетенцию Комиссии входит рассмотрение следующих вопросов:</w:t>
      </w:r>
    </w:p>
    <w:p w:rsidR="00181CFA" w:rsidRPr="00755AFE" w:rsidRDefault="00181CFA" w:rsidP="00181CFA">
      <w:pPr>
        <w:widowControl w:val="0"/>
        <w:autoSpaceDE w:val="0"/>
        <w:autoSpaceDN w:val="0"/>
        <w:adjustRightInd w:val="0"/>
        <w:spacing w:line="265" w:lineRule="exact"/>
        <w:jc w:val="both"/>
        <w:rPr>
          <w:rFonts w:ascii="PT Astra Serif" w:eastAsia="Calibri" w:hAnsi="PT Astra Serif"/>
          <w:color w:val="000000"/>
          <w:lang w:eastAsia="en-US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3.1.1.</w:t>
      </w:r>
      <w:r w:rsidRPr="00755AFE">
        <w:rPr>
          <w:rFonts w:ascii="PT Astra Serif" w:hAnsi="PT Astra Serif"/>
          <w:color w:val="000000"/>
        </w:rPr>
        <w:t>урегулирование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81CFA" w:rsidRPr="00755AFE" w:rsidRDefault="00181CFA" w:rsidP="00181CFA">
      <w:pPr>
        <w:widowControl w:val="0"/>
        <w:autoSpaceDE w:val="0"/>
        <w:autoSpaceDN w:val="0"/>
        <w:adjustRightInd w:val="0"/>
        <w:spacing w:line="275" w:lineRule="exact"/>
        <w:jc w:val="both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</w:rPr>
        <w:t xml:space="preserve">3.1.2. применения дисциплинарных взысканий к работникам МБДОУ, нарушающим и (или) ущемляющим права обучающихся, родителей (законных представителей) воспитанников.  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3.2. Члены Комиссии при рассмотрении вопросов, отнесенных к компетенции Комиссии: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3.2.1. принимают к рассмотрению заявления (обращения, жалобы) от участника образовательного процесса;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lastRenderedPageBreak/>
        <w:t>3.2.2. принимают решение по каждой конфликтной ситуации (спорному вопросу);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3.2.3. запрашивать дополнительную документацию, материалы для проведения самостоятельного изучения вопроса;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3.2.5. рекомендуют внести изменения (дополнения) в локальные нормативные акты МБДОУ.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3.3. Полномочия членов Комиссии могут быть прекращены досрочно: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3.3.1. по собственному желанию согласно заявлению на имя заведующего МБДОУ;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3.3.2. 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наказание, связанное с лишением или ограничением свободы);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3.3.3. в связи с увольнением работника из МБДОУ;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3.3.4. в связи  со смертью члена Комиссии.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3.4. МБДОУ не выплачивает членам Комиссии вознаграждение за выполнение ими своих обязанностей</w:t>
      </w:r>
    </w:p>
    <w:p w:rsidR="00181CFA" w:rsidRPr="00755AFE" w:rsidRDefault="00181CFA" w:rsidP="00181CFA">
      <w:pPr>
        <w:spacing w:line="270" w:lineRule="atLeast"/>
        <w:ind w:left="567" w:right="260" w:firstLine="567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 </w:t>
      </w:r>
    </w:p>
    <w:p w:rsidR="00181CFA" w:rsidRPr="00755AFE" w:rsidRDefault="00181CFA" w:rsidP="00181CFA">
      <w:pPr>
        <w:spacing w:line="270" w:lineRule="atLeast"/>
        <w:ind w:left="567" w:right="260" w:firstLine="567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           4. Организация работы Комиссии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4.1.  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  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4.2. Председатель организует работу Комиссии, созывает его заседания, председательствует на них и организует ведение протокола.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4.3. Заседания Комиссии проводятся по мере необходимости. В случаях, не терпящих отлагательства, заседание Комиссии собирается незамедлительно.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 xml:space="preserve">4.4.  В заседании Комиссии вправе участвовать заведующий </w:t>
      </w:r>
      <w:r w:rsidR="00063774">
        <w:rPr>
          <w:rFonts w:ascii="PT Astra Serif" w:hAnsi="PT Astra Serif"/>
          <w:color w:val="000000"/>
          <w:bdr w:val="none" w:sz="0" w:space="0" w:color="auto" w:frame="1"/>
        </w:rPr>
        <w:t>МБ</w:t>
      </w:r>
      <w:r w:rsidRPr="00755AFE">
        <w:rPr>
          <w:rFonts w:ascii="PT Astra Serif" w:hAnsi="PT Astra Serif"/>
          <w:color w:val="000000"/>
          <w:bdr w:val="none" w:sz="0" w:space="0" w:color="auto" w:frame="1"/>
        </w:rPr>
        <w:t>ДОУ с правом совещательного голоса.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4.5.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4.6.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181CFA" w:rsidRPr="00755AFE" w:rsidRDefault="00181CFA" w:rsidP="00181CFA">
      <w:pPr>
        <w:spacing w:line="270" w:lineRule="atLeast"/>
        <w:ind w:right="260"/>
        <w:jc w:val="both"/>
        <w:textAlignment w:val="baseline"/>
        <w:rPr>
          <w:rFonts w:ascii="PT Astra Serif" w:hAnsi="PT Astra Serif"/>
          <w:b/>
          <w:bCs/>
          <w:color w:val="000000"/>
          <w:bdr w:val="none" w:sz="0" w:space="0" w:color="auto" w:frame="1"/>
        </w:rPr>
      </w:pPr>
    </w:p>
    <w:p w:rsidR="00181CFA" w:rsidRPr="00755AFE" w:rsidRDefault="00181CFA" w:rsidP="00181CFA">
      <w:pPr>
        <w:spacing w:line="270" w:lineRule="atLeast"/>
        <w:ind w:left="567" w:right="260" w:firstLine="567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5. Порядок принятия и исполнения решений Комиссии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5.1. Педагогические работники МБДОУ и родители (законные представители) 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5.2. Рассмотрение заявления (обращения, жалобы)  осуществляется в 14 (четырнадцати) календарных дней со дня его поступления в Комиссию.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5.5. По письменному заявлению участнику конфликтной ситуации выдается копия протокола заседания Комиссии.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5.6. Решения Комиссии принимаются простым большинством путем открытого голосования.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5.7. Заседание Комиссии оформляется протоколом, который подписывается всеми присутствующими членами Комиссии.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5.8. Протокол заседания Комиссии составляется не позднее трех календарных дней после его проведения.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В протоколе указываются: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- место и время его проведения;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- лица, присутствующие на заседании;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lastRenderedPageBreak/>
        <w:t>- повестка дня заседания;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- вопросы, поставленные на голосование, и итоги голосования по ним;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- принятые решения.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 xml:space="preserve">5.9. Решение Комиссии является основанием для принятия заведующим </w:t>
      </w:r>
      <w:r w:rsidR="00063774">
        <w:rPr>
          <w:rFonts w:ascii="PT Astra Serif" w:hAnsi="PT Astra Serif"/>
          <w:color w:val="000000"/>
          <w:bdr w:val="none" w:sz="0" w:space="0" w:color="auto" w:frame="1"/>
        </w:rPr>
        <w:t>МБ</w:t>
      </w:r>
      <w:r w:rsidRPr="00755AFE">
        <w:rPr>
          <w:rFonts w:ascii="PT Astra Serif" w:hAnsi="PT Astra Serif"/>
          <w:color w:val="000000"/>
          <w:bdr w:val="none" w:sz="0" w:space="0" w:color="auto" w:frame="1"/>
        </w:rPr>
        <w:t>ДОУ соответствующего решения.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5.10. Решение Комиссии является обязательным для всех участников образовательных отношений ДОУ, и подлежит исполнению в сроки, предусмотренные указанным решением.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 xml:space="preserve">5.11. Решение Комиссии может быть обжаловано в установленном законодательством Российской Федерации порядке заведующему </w:t>
      </w:r>
      <w:r w:rsidR="00063774">
        <w:rPr>
          <w:rFonts w:ascii="PT Astra Serif" w:hAnsi="PT Astra Serif"/>
          <w:color w:val="000000"/>
          <w:bdr w:val="none" w:sz="0" w:space="0" w:color="auto" w:frame="1"/>
        </w:rPr>
        <w:t>МБ</w:t>
      </w:r>
      <w:r w:rsidRPr="00755AFE">
        <w:rPr>
          <w:rFonts w:ascii="PT Astra Serif" w:hAnsi="PT Astra Serif"/>
          <w:color w:val="000000"/>
          <w:bdr w:val="none" w:sz="0" w:space="0" w:color="auto" w:frame="1"/>
        </w:rPr>
        <w:t>ДОУ, в суд или иные уполномоченные органы власти (должностным лицам).</w:t>
      </w:r>
    </w:p>
    <w:p w:rsidR="00181CFA" w:rsidRPr="00755AFE" w:rsidRDefault="00181CFA" w:rsidP="00181CFA">
      <w:pPr>
        <w:spacing w:line="270" w:lineRule="atLeast"/>
        <w:ind w:left="567" w:right="260" w:firstLine="567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 </w:t>
      </w:r>
      <w:r w:rsidRPr="00755AFE">
        <w:rPr>
          <w:rFonts w:ascii="PT Astra Serif" w:hAnsi="PT Astra Serif"/>
          <w:b/>
          <w:bCs/>
          <w:color w:val="000000"/>
          <w:bdr w:val="none" w:sz="0" w:space="0" w:color="auto" w:frame="1"/>
        </w:rPr>
        <w:t> 6. Заключительные положения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6.1. Члены Комиссии при осуществлении своих прав и исполнении обязанностей должны действовать в интересах МБДОУ и участников образовательного процесса, осуществлять свои права, исполнять обязанности добросовестно и разумно.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6.2. Члены Комиссии несут ответственность перед МБДОУ за убытки, причиненные МБДОУ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181CFA" w:rsidRPr="00755AFE" w:rsidRDefault="00181CFA" w:rsidP="00181CFA">
      <w:pPr>
        <w:spacing w:line="270" w:lineRule="atLeast"/>
        <w:jc w:val="both"/>
        <w:textAlignment w:val="baseline"/>
        <w:rPr>
          <w:rFonts w:ascii="PT Astra Serif" w:hAnsi="PT Astra Serif"/>
          <w:color w:val="000000"/>
        </w:rPr>
      </w:pPr>
      <w:r w:rsidRPr="00755AFE">
        <w:rPr>
          <w:rFonts w:ascii="PT Astra Serif" w:hAnsi="PT Astra Serif"/>
          <w:color w:val="000000"/>
          <w:bdr w:val="none" w:sz="0" w:space="0" w:color="auto" w:frame="1"/>
        </w:rPr>
        <w:t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</w:t>
      </w:r>
    </w:p>
    <w:p w:rsidR="00181CFA" w:rsidRPr="00755AFE" w:rsidRDefault="00181CFA" w:rsidP="003356EB">
      <w:pPr>
        <w:pStyle w:val="ab"/>
        <w:jc w:val="center"/>
        <w:rPr>
          <w:rFonts w:ascii="PT Astra Serif" w:hAnsi="PT Astra Serif"/>
        </w:rPr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181CFA" w:rsidRDefault="00181CFA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755AFE" w:rsidRDefault="00755AFE" w:rsidP="003356EB">
      <w:pPr>
        <w:pStyle w:val="ab"/>
        <w:jc w:val="center"/>
      </w:pPr>
    </w:p>
    <w:p w:rsidR="002F306B" w:rsidRPr="00714600" w:rsidRDefault="002F306B" w:rsidP="009C3B8F">
      <w:pPr>
        <w:jc w:val="both"/>
        <w:rPr>
          <w:rFonts w:ascii="PT Astra Serif" w:hAnsi="PT Astra Serif"/>
          <w:b/>
        </w:rPr>
      </w:pPr>
    </w:p>
    <w:sectPr w:rsidR="002F306B" w:rsidRPr="00714600" w:rsidSect="00BA50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16" w:rsidRDefault="000E3316">
      <w:r>
        <w:separator/>
      </w:r>
    </w:p>
  </w:endnote>
  <w:endnote w:type="continuationSeparator" w:id="0">
    <w:p w:rsidR="000E3316" w:rsidRDefault="000E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4D" w:rsidRDefault="00440A4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4D" w:rsidRDefault="00440A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16" w:rsidRDefault="000E3316">
      <w:r>
        <w:separator/>
      </w:r>
    </w:p>
  </w:footnote>
  <w:footnote w:type="continuationSeparator" w:id="0">
    <w:p w:rsidR="000E3316" w:rsidRDefault="000E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4D" w:rsidRDefault="00440A4D">
    <w:pPr>
      <w:pStyle w:val="ad"/>
      <w:framePr w:wrap="auto" w:vAnchor="text" w:hAnchor="margin" w:xAlign="center" w:y="1"/>
      <w:rPr>
        <w:rStyle w:val="ac"/>
      </w:rPr>
    </w:pPr>
    <w:r>
      <w:rPr>
        <w:rStyle w:val="ac"/>
      </w:rPr>
      <w:t xml:space="preserve"> </w:t>
    </w:r>
  </w:p>
  <w:p w:rsidR="00440A4D" w:rsidRDefault="00440A4D">
    <w:pPr>
      <w:pStyle w:val="ad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4D" w:rsidRDefault="00440A4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2EC8C"/>
    <w:lvl w:ilvl="0">
      <w:numFmt w:val="decimal"/>
      <w:lvlText w:val="*"/>
      <w:lvlJc w:val="left"/>
    </w:lvl>
  </w:abstractNum>
  <w:abstractNum w:abstractNumId="1">
    <w:nsid w:val="04CC3DAE"/>
    <w:multiLevelType w:val="hybridMultilevel"/>
    <w:tmpl w:val="39666DC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15505"/>
    <w:multiLevelType w:val="hybridMultilevel"/>
    <w:tmpl w:val="4BA2FB9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C98"/>
    <w:multiLevelType w:val="multilevel"/>
    <w:tmpl w:val="0ED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F877EC"/>
    <w:multiLevelType w:val="multilevel"/>
    <w:tmpl w:val="D3AE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96297A"/>
    <w:multiLevelType w:val="hybridMultilevel"/>
    <w:tmpl w:val="ABDA6B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2365C"/>
    <w:multiLevelType w:val="hybridMultilevel"/>
    <w:tmpl w:val="8B0AA54C"/>
    <w:lvl w:ilvl="0" w:tplc="46E2C856">
      <w:start w:val="1"/>
      <w:numFmt w:val="bullet"/>
      <w:lvlText w:val=""/>
      <w:lvlJc w:val="left"/>
      <w:pPr>
        <w:tabs>
          <w:tab w:val="num" w:pos="966"/>
        </w:tabs>
        <w:ind w:left="682" w:firstLine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B0361"/>
    <w:multiLevelType w:val="hybridMultilevel"/>
    <w:tmpl w:val="C50CD7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0">
    <w:nsid w:val="0C0B3B8B"/>
    <w:multiLevelType w:val="hybridMultilevel"/>
    <w:tmpl w:val="E26619E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314F4"/>
    <w:multiLevelType w:val="hybridMultilevel"/>
    <w:tmpl w:val="7CC4DAC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C6E44"/>
    <w:multiLevelType w:val="multilevel"/>
    <w:tmpl w:val="F8602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D30A51"/>
    <w:multiLevelType w:val="multilevel"/>
    <w:tmpl w:val="DBA85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990"/>
      </w:p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990"/>
      </w:p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90"/>
      </w:p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50"/>
        </w:tabs>
        <w:ind w:left="5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</w:lvl>
  </w:abstractNum>
  <w:abstractNum w:abstractNumId="14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2717BE"/>
    <w:multiLevelType w:val="hybridMultilevel"/>
    <w:tmpl w:val="230278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771CA0"/>
    <w:multiLevelType w:val="hybridMultilevel"/>
    <w:tmpl w:val="A7586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C9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2822E9A"/>
    <w:multiLevelType w:val="hybridMultilevel"/>
    <w:tmpl w:val="13F2723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1B53A4"/>
    <w:multiLevelType w:val="hybridMultilevel"/>
    <w:tmpl w:val="1A5A6462"/>
    <w:lvl w:ilvl="0" w:tplc="66EA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20B01E">
      <w:numFmt w:val="none"/>
      <w:lvlText w:val=""/>
      <w:lvlJc w:val="left"/>
      <w:pPr>
        <w:tabs>
          <w:tab w:val="num" w:pos="360"/>
        </w:tabs>
      </w:pPr>
    </w:lvl>
    <w:lvl w:ilvl="2" w:tplc="10804780">
      <w:numFmt w:val="none"/>
      <w:lvlText w:val=""/>
      <w:lvlJc w:val="left"/>
      <w:pPr>
        <w:tabs>
          <w:tab w:val="num" w:pos="360"/>
        </w:tabs>
      </w:pPr>
    </w:lvl>
    <w:lvl w:ilvl="3" w:tplc="7BB66BE4">
      <w:numFmt w:val="none"/>
      <w:lvlText w:val=""/>
      <w:lvlJc w:val="left"/>
      <w:pPr>
        <w:tabs>
          <w:tab w:val="num" w:pos="360"/>
        </w:tabs>
      </w:pPr>
    </w:lvl>
    <w:lvl w:ilvl="4" w:tplc="7A5A6EFE">
      <w:numFmt w:val="none"/>
      <w:lvlText w:val=""/>
      <w:lvlJc w:val="left"/>
      <w:pPr>
        <w:tabs>
          <w:tab w:val="num" w:pos="360"/>
        </w:tabs>
      </w:pPr>
    </w:lvl>
    <w:lvl w:ilvl="5" w:tplc="9ACE3982">
      <w:numFmt w:val="none"/>
      <w:lvlText w:val=""/>
      <w:lvlJc w:val="left"/>
      <w:pPr>
        <w:tabs>
          <w:tab w:val="num" w:pos="360"/>
        </w:tabs>
      </w:pPr>
    </w:lvl>
    <w:lvl w:ilvl="6" w:tplc="BC3AB4A6">
      <w:numFmt w:val="none"/>
      <w:lvlText w:val=""/>
      <w:lvlJc w:val="left"/>
      <w:pPr>
        <w:tabs>
          <w:tab w:val="num" w:pos="360"/>
        </w:tabs>
      </w:pPr>
    </w:lvl>
    <w:lvl w:ilvl="7" w:tplc="BE0A1F28">
      <w:numFmt w:val="none"/>
      <w:lvlText w:val=""/>
      <w:lvlJc w:val="left"/>
      <w:pPr>
        <w:tabs>
          <w:tab w:val="num" w:pos="360"/>
        </w:tabs>
      </w:pPr>
    </w:lvl>
    <w:lvl w:ilvl="8" w:tplc="AC2A6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D542EC"/>
    <w:multiLevelType w:val="hybridMultilevel"/>
    <w:tmpl w:val="2BC0E5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69C150A"/>
    <w:multiLevelType w:val="multilevel"/>
    <w:tmpl w:val="A4365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181B6A59"/>
    <w:multiLevelType w:val="hybridMultilevel"/>
    <w:tmpl w:val="65829AA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A9E5565"/>
    <w:multiLevelType w:val="hybridMultilevel"/>
    <w:tmpl w:val="B692AFBE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DB446FD"/>
    <w:multiLevelType w:val="singleLevel"/>
    <w:tmpl w:val="599C1552"/>
    <w:lvl w:ilvl="0">
      <w:start w:val="1"/>
      <w:numFmt w:val="decimal"/>
      <w:lvlText w:val="2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6">
    <w:nsid w:val="1E113A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1AA1E62"/>
    <w:multiLevelType w:val="hybridMultilevel"/>
    <w:tmpl w:val="CC7426A4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84807"/>
    <w:multiLevelType w:val="singleLevel"/>
    <w:tmpl w:val="12C446BA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298E648C"/>
    <w:multiLevelType w:val="singleLevel"/>
    <w:tmpl w:val="30AA4AA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2A9300D5"/>
    <w:multiLevelType w:val="multilevel"/>
    <w:tmpl w:val="2978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D7769C9"/>
    <w:multiLevelType w:val="hybridMultilevel"/>
    <w:tmpl w:val="1B6E8B3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F1752AC"/>
    <w:multiLevelType w:val="hybridMultilevel"/>
    <w:tmpl w:val="A66E7A6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>
    <w:nsid w:val="2F840A84"/>
    <w:multiLevelType w:val="hybridMultilevel"/>
    <w:tmpl w:val="459CD38C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9B0C4D"/>
    <w:multiLevelType w:val="hybridMultilevel"/>
    <w:tmpl w:val="0EBE0B96"/>
    <w:lvl w:ilvl="0" w:tplc="F9BE9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5">
    <w:nsid w:val="31747B5A"/>
    <w:multiLevelType w:val="hybridMultilevel"/>
    <w:tmpl w:val="1082B262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32D1263C"/>
    <w:multiLevelType w:val="hybridMultilevel"/>
    <w:tmpl w:val="16AC0C80"/>
    <w:lvl w:ilvl="0" w:tplc="B96E5E5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3C6848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CA9C79E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CAC9D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63AFA1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EBE4344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5AF31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E042F9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9AAAE6C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33951810"/>
    <w:multiLevelType w:val="hybridMultilevel"/>
    <w:tmpl w:val="8496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4A791C"/>
    <w:multiLevelType w:val="hybridMultilevel"/>
    <w:tmpl w:val="1324B6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5A2395"/>
    <w:multiLevelType w:val="hybridMultilevel"/>
    <w:tmpl w:val="7F4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386804"/>
    <w:multiLevelType w:val="hybridMultilevel"/>
    <w:tmpl w:val="3930441E"/>
    <w:lvl w:ilvl="0" w:tplc="A3C06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C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A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A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6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4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05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5F3C7E"/>
    <w:multiLevelType w:val="hybridMultilevel"/>
    <w:tmpl w:val="F8A8EA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D38B4"/>
    <w:multiLevelType w:val="hybridMultilevel"/>
    <w:tmpl w:val="19D8EACA"/>
    <w:lvl w:ilvl="0" w:tplc="4EF807EA">
      <w:start w:val="1"/>
      <w:numFmt w:val="bullet"/>
      <w:lvlText w:val=""/>
      <w:lvlJc w:val="left"/>
      <w:pPr>
        <w:tabs>
          <w:tab w:val="num" w:pos="285"/>
        </w:tabs>
        <w:ind w:left="1" w:firstLine="284"/>
      </w:pPr>
      <w:rPr>
        <w:rFonts w:ascii="Symbol" w:hAnsi="Symbol" w:hint="default"/>
        <w:sz w:val="24"/>
        <w:szCs w:val="24"/>
      </w:rPr>
    </w:lvl>
    <w:lvl w:ilvl="1" w:tplc="FBEA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D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8A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C2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43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abstractNum w:abstractNumId="44">
    <w:nsid w:val="3BFA30A3"/>
    <w:multiLevelType w:val="hybridMultilevel"/>
    <w:tmpl w:val="ED3A52BE"/>
    <w:lvl w:ilvl="0" w:tplc="3F063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961E2"/>
    <w:multiLevelType w:val="hybridMultilevel"/>
    <w:tmpl w:val="500C5230"/>
    <w:lvl w:ilvl="0" w:tplc="46E2C856">
      <w:start w:val="1"/>
      <w:numFmt w:val="bullet"/>
      <w:lvlText w:val="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>
    <w:nsid w:val="438A4BF5"/>
    <w:multiLevelType w:val="hybridMultilevel"/>
    <w:tmpl w:val="72AE0D3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B50569"/>
    <w:multiLevelType w:val="hybridMultilevel"/>
    <w:tmpl w:val="612A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3B06E7"/>
    <w:multiLevelType w:val="singleLevel"/>
    <w:tmpl w:val="5198A79E"/>
    <w:lvl w:ilvl="0">
      <w:start w:val="7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3">
    <w:nsid w:val="4C1C21F8"/>
    <w:multiLevelType w:val="hybridMultilevel"/>
    <w:tmpl w:val="C62E5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CC97114"/>
    <w:multiLevelType w:val="hybridMultilevel"/>
    <w:tmpl w:val="C3AAC95E"/>
    <w:lvl w:ilvl="0" w:tplc="3ED00D4A">
      <w:start w:val="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D666C22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E8583A5E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A6C07E4A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6EC887E4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A0B23458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7A08E0CC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7EB43AC0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38E2C7FA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55">
    <w:nsid w:val="4F442BD7"/>
    <w:multiLevelType w:val="hybridMultilevel"/>
    <w:tmpl w:val="5E80CF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694495"/>
    <w:multiLevelType w:val="hybridMultilevel"/>
    <w:tmpl w:val="001A5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B3B"/>
        <w:sz w:val="19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82016A"/>
    <w:multiLevelType w:val="singleLevel"/>
    <w:tmpl w:val="DC52BE8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8">
    <w:nsid w:val="52536E2A"/>
    <w:multiLevelType w:val="hybridMultilevel"/>
    <w:tmpl w:val="64DA57A4"/>
    <w:lvl w:ilvl="0" w:tplc="61C092C0">
      <w:start w:val="1"/>
      <w:numFmt w:val="decimal"/>
      <w:lvlText w:val="%1."/>
      <w:lvlJc w:val="left"/>
      <w:pPr>
        <w:ind w:left="43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95FFE"/>
    <w:multiLevelType w:val="hybridMultilevel"/>
    <w:tmpl w:val="C3869946"/>
    <w:lvl w:ilvl="0" w:tplc="2B1C1970">
      <w:start w:val="1"/>
      <w:numFmt w:val="bullet"/>
      <w:lvlText w:val=""/>
      <w:lvlJc w:val="left"/>
      <w:pPr>
        <w:tabs>
          <w:tab w:val="num" w:pos="377"/>
        </w:tabs>
        <w:ind w:left="-343" w:firstLine="357"/>
      </w:pPr>
      <w:rPr>
        <w:rFonts w:ascii="Symbol" w:hAnsi="Symbol" w:hint="default"/>
      </w:rPr>
    </w:lvl>
    <w:lvl w:ilvl="1" w:tplc="3D58EE1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2D5A26B8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260A040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471C67D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68AC5C8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3BF465F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7180B4E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B7E276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0">
    <w:nsid w:val="55695612"/>
    <w:multiLevelType w:val="hybridMultilevel"/>
    <w:tmpl w:val="DA7C73E2"/>
    <w:lvl w:ilvl="0" w:tplc="41FCC4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5816F72"/>
    <w:multiLevelType w:val="hybridMultilevel"/>
    <w:tmpl w:val="79926E4C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2">
    <w:nsid w:val="562D4EBB"/>
    <w:multiLevelType w:val="hybridMultilevel"/>
    <w:tmpl w:val="2C52A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E25E5"/>
    <w:multiLevelType w:val="hybridMultilevel"/>
    <w:tmpl w:val="E364254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4">
    <w:nsid w:val="58B865E8"/>
    <w:multiLevelType w:val="hybridMultilevel"/>
    <w:tmpl w:val="72F49A5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5">
    <w:nsid w:val="5F260103"/>
    <w:multiLevelType w:val="hybridMultilevel"/>
    <w:tmpl w:val="FCE4787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63911"/>
    <w:multiLevelType w:val="singleLevel"/>
    <w:tmpl w:val="96A84B26"/>
    <w:lvl w:ilvl="0">
      <w:start w:val="8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7">
    <w:nsid w:val="61A530DC"/>
    <w:multiLevelType w:val="hybridMultilevel"/>
    <w:tmpl w:val="46546FB8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62720D16"/>
    <w:multiLevelType w:val="multilevel"/>
    <w:tmpl w:val="67F49A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62F17C0D"/>
    <w:multiLevelType w:val="hybridMultilevel"/>
    <w:tmpl w:val="940625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61797A"/>
    <w:multiLevelType w:val="hybridMultilevel"/>
    <w:tmpl w:val="1D9C5308"/>
    <w:lvl w:ilvl="0" w:tplc="5C907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6A3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09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AB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1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AF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20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38B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ED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5C1573"/>
    <w:multiLevelType w:val="hybridMultilevel"/>
    <w:tmpl w:val="00484C56"/>
    <w:lvl w:ilvl="0" w:tplc="4F284600">
      <w:start w:val="1"/>
      <w:numFmt w:val="decimal"/>
      <w:lvlText w:val="%1."/>
      <w:lvlJc w:val="left"/>
      <w:pPr>
        <w:ind w:left="3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7772A9"/>
    <w:multiLevelType w:val="multilevel"/>
    <w:tmpl w:val="D914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3">
    <w:nsid w:val="6A980611"/>
    <w:multiLevelType w:val="hybridMultilevel"/>
    <w:tmpl w:val="B7CC83B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4">
    <w:nsid w:val="6C4A18BF"/>
    <w:multiLevelType w:val="hybridMultilevel"/>
    <w:tmpl w:val="3036E4D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CAE1456"/>
    <w:multiLevelType w:val="hybridMultilevel"/>
    <w:tmpl w:val="95402B2A"/>
    <w:lvl w:ilvl="0" w:tplc="AAD2A5B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B32B36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FF2C70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0EC007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1200CC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947CE5F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E367F8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5CE667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C32A4F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6">
    <w:nsid w:val="6DEF28BD"/>
    <w:multiLevelType w:val="singleLevel"/>
    <w:tmpl w:val="241E0BDA"/>
    <w:lvl w:ilvl="0">
      <w:start w:val="1"/>
      <w:numFmt w:val="decimal"/>
      <w:lvlText w:val="2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7">
    <w:nsid w:val="748A2101"/>
    <w:multiLevelType w:val="hybridMultilevel"/>
    <w:tmpl w:val="43069E02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0C1CDC"/>
    <w:multiLevelType w:val="multilevel"/>
    <w:tmpl w:val="AFB2D9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75D4279D"/>
    <w:multiLevelType w:val="hybridMultilevel"/>
    <w:tmpl w:val="A56253B6"/>
    <w:lvl w:ilvl="0" w:tplc="EF2A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A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5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62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7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8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6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0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E8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7E013D6"/>
    <w:multiLevelType w:val="multilevel"/>
    <w:tmpl w:val="602E2AB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81">
    <w:nsid w:val="781F1168"/>
    <w:multiLevelType w:val="hybridMultilevel"/>
    <w:tmpl w:val="0DEC5F4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126A63"/>
    <w:multiLevelType w:val="hybridMultilevel"/>
    <w:tmpl w:val="47CA7470"/>
    <w:lvl w:ilvl="0" w:tplc="AADC6D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25EAD6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2932D5D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7408D21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A59A994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344B2D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AF46838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6CE92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AD5E757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3">
    <w:nsid w:val="79951F66"/>
    <w:multiLevelType w:val="hybridMultilevel"/>
    <w:tmpl w:val="8DDA8ADA"/>
    <w:lvl w:ilvl="0" w:tplc="12AEF500">
      <w:start w:val="1"/>
      <w:numFmt w:val="bullet"/>
      <w:lvlText w:val=""/>
      <w:lvlJc w:val="left"/>
      <w:pPr>
        <w:tabs>
          <w:tab w:val="num" w:pos="1391"/>
        </w:tabs>
        <w:ind w:left="1107" w:firstLine="284"/>
      </w:pPr>
      <w:rPr>
        <w:rFonts w:ascii="Symbol" w:hAnsi="Symbol" w:hint="default"/>
        <w:sz w:val="24"/>
        <w:szCs w:val="24"/>
      </w:rPr>
    </w:lvl>
    <w:lvl w:ilvl="1" w:tplc="A0542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83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F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2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01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B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0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5"/>
  </w:num>
  <w:num w:numId="5">
    <w:abstractNumId w:val="53"/>
  </w:num>
  <w:num w:numId="6">
    <w:abstractNumId w:val="70"/>
  </w:num>
  <w:num w:numId="7">
    <w:abstractNumId w:val="16"/>
  </w:num>
  <w:num w:numId="8">
    <w:abstractNumId w:val="37"/>
  </w:num>
  <w:num w:numId="9">
    <w:abstractNumId w:val="80"/>
  </w:num>
  <w:num w:numId="10">
    <w:abstractNumId w:val="5"/>
  </w:num>
  <w:num w:numId="11">
    <w:abstractNumId w:val="17"/>
  </w:num>
  <w:num w:numId="12">
    <w:abstractNumId w:val="26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5">
    <w:abstractNumId w:val="7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5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4">
    <w:abstractNumId w:val="66"/>
  </w:num>
  <w:num w:numId="25">
    <w:abstractNumId w:val="28"/>
  </w:num>
  <w:num w:numId="26">
    <w:abstractNumId w:val="28"/>
    <w:lvlOverride w:ilvl="0">
      <w:lvl w:ilvl="0">
        <w:start w:val="4"/>
        <w:numFmt w:val="decimal"/>
        <w:lvlText w:val="4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9"/>
  </w:num>
  <w:num w:numId="28">
    <w:abstractNumId w:val="29"/>
  </w:num>
  <w:num w:numId="29">
    <w:abstractNumId w:val="57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79"/>
  </w:num>
  <w:num w:numId="37">
    <w:abstractNumId w:val="40"/>
  </w:num>
  <w:num w:numId="38">
    <w:abstractNumId w:val="78"/>
  </w:num>
  <w:num w:numId="39">
    <w:abstractNumId w:val="75"/>
  </w:num>
  <w:num w:numId="40">
    <w:abstractNumId w:val="82"/>
  </w:num>
  <w:num w:numId="41">
    <w:abstractNumId w:val="20"/>
  </w:num>
  <w:num w:numId="42">
    <w:abstractNumId w:val="15"/>
  </w:num>
  <w:num w:numId="43">
    <w:abstractNumId w:val="21"/>
  </w:num>
  <w:num w:numId="44">
    <w:abstractNumId w:val="36"/>
  </w:num>
  <w:num w:numId="45">
    <w:abstractNumId w:val="74"/>
  </w:num>
  <w:num w:numId="46">
    <w:abstractNumId w:val="54"/>
  </w:num>
  <w:num w:numId="47">
    <w:abstractNumId w:val="60"/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0"/>
  </w:num>
  <w:num w:numId="51">
    <w:abstractNumId w:val="14"/>
  </w:num>
  <w:num w:numId="52">
    <w:abstractNumId w:val="48"/>
  </w:num>
  <w:num w:numId="53">
    <w:abstractNumId w:val="9"/>
  </w:num>
  <w:num w:numId="54">
    <w:abstractNumId w:val="69"/>
  </w:num>
  <w:num w:numId="55">
    <w:abstractNumId w:val="34"/>
  </w:num>
  <w:num w:numId="56">
    <w:abstractNumId w:val="67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32"/>
  </w:num>
  <w:num w:numId="62">
    <w:abstractNumId w:val="63"/>
  </w:num>
  <w:num w:numId="63">
    <w:abstractNumId w:val="61"/>
  </w:num>
  <w:num w:numId="64">
    <w:abstractNumId w:val="64"/>
  </w:num>
  <w:num w:numId="65">
    <w:abstractNumId w:val="24"/>
  </w:num>
  <w:num w:numId="66">
    <w:abstractNumId w:val="35"/>
  </w:num>
  <w:num w:numId="67">
    <w:abstractNumId w:val="55"/>
  </w:num>
  <w:num w:numId="68">
    <w:abstractNumId w:val="31"/>
  </w:num>
  <w:num w:numId="69">
    <w:abstractNumId w:val="73"/>
  </w:num>
  <w:num w:numId="70">
    <w:abstractNumId w:val="18"/>
  </w:num>
  <w:num w:numId="71">
    <w:abstractNumId w:val="3"/>
  </w:num>
  <w:num w:numId="72">
    <w:abstractNumId w:val="72"/>
  </w:num>
  <w:num w:numId="73">
    <w:abstractNumId w:val="22"/>
  </w:num>
  <w:num w:numId="74">
    <w:abstractNumId w:val="8"/>
  </w:num>
  <w:num w:numId="7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41"/>
  </w:num>
  <w:num w:numId="86">
    <w:abstractNumId w:val="65"/>
  </w:num>
  <w:num w:numId="87">
    <w:abstractNumId w:val="47"/>
  </w:num>
  <w:num w:numId="88">
    <w:abstractNumId w:val="44"/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68"/>
  </w:num>
  <w:num w:numId="92">
    <w:abstractNumId w:val="6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1A"/>
    <w:rsid w:val="00016474"/>
    <w:rsid w:val="00016CA5"/>
    <w:rsid w:val="0002068D"/>
    <w:rsid w:val="00022C23"/>
    <w:rsid w:val="00022F40"/>
    <w:rsid w:val="00025EC3"/>
    <w:rsid w:val="000271E5"/>
    <w:rsid w:val="00032286"/>
    <w:rsid w:val="00035380"/>
    <w:rsid w:val="00035DEE"/>
    <w:rsid w:val="0003714E"/>
    <w:rsid w:val="0004051A"/>
    <w:rsid w:val="0004221D"/>
    <w:rsid w:val="00051DCE"/>
    <w:rsid w:val="00054A02"/>
    <w:rsid w:val="00057F03"/>
    <w:rsid w:val="00063774"/>
    <w:rsid w:val="00074BFC"/>
    <w:rsid w:val="00075563"/>
    <w:rsid w:val="0007707A"/>
    <w:rsid w:val="00080D33"/>
    <w:rsid w:val="00082F43"/>
    <w:rsid w:val="00094909"/>
    <w:rsid w:val="000973B4"/>
    <w:rsid w:val="000A17F0"/>
    <w:rsid w:val="000A2AE2"/>
    <w:rsid w:val="000B2C68"/>
    <w:rsid w:val="000B457F"/>
    <w:rsid w:val="000B7806"/>
    <w:rsid w:val="000D29DD"/>
    <w:rsid w:val="000E0E88"/>
    <w:rsid w:val="000E29AE"/>
    <w:rsid w:val="000E3316"/>
    <w:rsid w:val="000E3A79"/>
    <w:rsid w:val="000E4B70"/>
    <w:rsid w:val="00100009"/>
    <w:rsid w:val="00112767"/>
    <w:rsid w:val="00121A2B"/>
    <w:rsid w:val="00127845"/>
    <w:rsid w:val="0013082C"/>
    <w:rsid w:val="00146B0A"/>
    <w:rsid w:val="00164494"/>
    <w:rsid w:val="00172AE0"/>
    <w:rsid w:val="00181CFA"/>
    <w:rsid w:val="00187FCE"/>
    <w:rsid w:val="001A58BA"/>
    <w:rsid w:val="001A6260"/>
    <w:rsid w:val="001C2EC2"/>
    <w:rsid w:val="001E77FB"/>
    <w:rsid w:val="00214C08"/>
    <w:rsid w:val="00221E96"/>
    <w:rsid w:val="002344E3"/>
    <w:rsid w:val="002427AA"/>
    <w:rsid w:val="002441D2"/>
    <w:rsid w:val="00264789"/>
    <w:rsid w:val="00266D60"/>
    <w:rsid w:val="00267313"/>
    <w:rsid w:val="00276BC6"/>
    <w:rsid w:val="00276C54"/>
    <w:rsid w:val="00290154"/>
    <w:rsid w:val="00292583"/>
    <w:rsid w:val="002A2E3E"/>
    <w:rsid w:val="002A431F"/>
    <w:rsid w:val="002A60E9"/>
    <w:rsid w:val="002A6275"/>
    <w:rsid w:val="002B6D8C"/>
    <w:rsid w:val="002E3389"/>
    <w:rsid w:val="002E6040"/>
    <w:rsid w:val="002F306B"/>
    <w:rsid w:val="003038CD"/>
    <w:rsid w:val="003045D8"/>
    <w:rsid w:val="00306779"/>
    <w:rsid w:val="00307BCC"/>
    <w:rsid w:val="003233A4"/>
    <w:rsid w:val="00324422"/>
    <w:rsid w:val="003356EB"/>
    <w:rsid w:val="00337205"/>
    <w:rsid w:val="00337AB5"/>
    <w:rsid w:val="00342BF3"/>
    <w:rsid w:val="003437DA"/>
    <w:rsid w:val="003472BD"/>
    <w:rsid w:val="00352F12"/>
    <w:rsid w:val="0036112D"/>
    <w:rsid w:val="00361B1A"/>
    <w:rsid w:val="00361F83"/>
    <w:rsid w:val="00362B11"/>
    <w:rsid w:val="0036471F"/>
    <w:rsid w:val="00374626"/>
    <w:rsid w:val="00376943"/>
    <w:rsid w:val="00382D98"/>
    <w:rsid w:val="003839E8"/>
    <w:rsid w:val="0039293A"/>
    <w:rsid w:val="00396641"/>
    <w:rsid w:val="003A458A"/>
    <w:rsid w:val="003B534D"/>
    <w:rsid w:val="003C47F4"/>
    <w:rsid w:val="003D1C57"/>
    <w:rsid w:val="003E7D2F"/>
    <w:rsid w:val="00412FBB"/>
    <w:rsid w:val="004228E0"/>
    <w:rsid w:val="00427BFF"/>
    <w:rsid w:val="00436207"/>
    <w:rsid w:val="0043775A"/>
    <w:rsid w:val="00440A4D"/>
    <w:rsid w:val="0044244A"/>
    <w:rsid w:val="00444F80"/>
    <w:rsid w:val="00451C14"/>
    <w:rsid w:val="00453FDB"/>
    <w:rsid w:val="0046292D"/>
    <w:rsid w:val="0047005E"/>
    <w:rsid w:val="00471245"/>
    <w:rsid w:val="00491643"/>
    <w:rsid w:val="00491E65"/>
    <w:rsid w:val="004A0BD4"/>
    <w:rsid w:val="004A3493"/>
    <w:rsid w:val="004A6855"/>
    <w:rsid w:val="004C4621"/>
    <w:rsid w:val="004D08A2"/>
    <w:rsid w:val="004D4A71"/>
    <w:rsid w:val="004E1AF4"/>
    <w:rsid w:val="004E3028"/>
    <w:rsid w:val="004E336E"/>
    <w:rsid w:val="004E51FA"/>
    <w:rsid w:val="004E5FD0"/>
    <w:rsid w:val="004F7D3E"/>
    <w:rsid w:val="00513790"/>
    <w:rsid w:val="00530F9A"/>
    <w:rsid w:val="00535AAC"/>
    <w:rsid w:val="00542D17"/>
    <w:rsid w:val="005447D4"/>
    <w:rsid w:val="00550D75"/>
    <w:rsid w:val="00551DC9"/>
    <w:rsid w:val="005525E7"/>
    <w:rsid w:val="00567E7C"/>
    <w:rsid w:val="005771BB"/>
    <w:rsid w:val="0058719D"/>
    <w:rsid w:val="005A1EE6"/>
    <w:rsid w:val="005A7749"/>
    <w:rsid w:val="005B1106"/>
    <w:rsid w:val="005C0AF6"/>
    <w:rsid w:val="005C2076"/>
    <w:rsid w:val="005C5D5B"/>
    <w:rsid w:val="005D21E1"/>
    <w:rsid w:val="005E34C7"/>
    <w:rsid w:val="005F73C3"/>
    <w:rsid w:val="0060090A"/>
    <w:rsid w:val="00610799"/>
    <w:rsid w:val="00625382"/>
    <w:rsid w:val="0063085A"/>
    <w:rsid w:val="00633ADA"/>
    <w:rsid w:val="00636CE4"/>
    <w:rsid w:val="006403FD"/>
    <w:rsid w:val="0064323A"/>
    <w:rsid w:val="0064375A"/>
    <w:rsid w:val="006447AE"/>
    <w:rsid w:val="0064489E"/>
    <w:rsid w:val="00646BE9"/>
    <w:rsid w:val="00652569"/>
    <w:rsid w:val="00661729"/>
    <w:rsid w:val="006626DB"/>
    <w:rsid w:val="006728D5"/>
    <w:rsid w:val="00674774"/>
    <w:rsid w:val="00685A3D"/>
    <w:rsid w:val="00691DEF"/>
    <w:rsid w:val="00692922"/>
    <w:rsid w:val="00694F55"/>
    <w:rsid w:val="00695B46"/>
    <w:rsid w:val="006A2680"/>
    <w:rsid w:val="006A45D5"/>
    <w:rsid w:val="006B17DD"/>
    <w:rsid w:val="006B7096"/>
    <w:rsid w:val="006C3226"/>
    <w:rsid w:val="006C3BDE"/>
    <w:rsid w:val="006D4DBE"/>
    <w:rsid w:val="006D7759"/>
    <w:rsid w:val="006F53D3"/>
    <w:rsid w:val="00703D76"/>
    <w:rsid w:val="00712ECB"/>
    <w:rsid w:val="00714600"/>
    <w:rsid w:val="00732485"/>
    <w:rsid w:val="007337FD"/>
    <w:rsid w:val="00734484"/>
    <w:rsid w:val="00741ECB"/>
    <w:rsid w:val="007431DA"/>
    <w:rsid w:val="00745FBF"/>
    <w:rsid w:val="00755AFE"/>
    <w:rsid w:val="00757A41"/>
    <w:rsid w:val="00771135"/>
    <w:rsid w:val="00775D76"/>
    <w:rsid w:val="007760B4"/>
    <w:rsid w:val="007861D8"/>
    <w:rsid w:val="007A4C87"/>
    <w:rsid w:val="007B3685"/>
    <w:rsid w:val="007B79A8"/>
    <w:rsid w:val="007C024C"/>
    <w:rsid w:val="007C3B4B"/>
    <w:rsid w:val="007C4A5A"/>
    <w:rsid w:val="007C6D56"/>
    <w:rsid w:val="007D23A3"/>
    <w:rsid w:val="007E1F5D"/>
    <w:rsid w:val="007E2887"/>
    <w:rsid w:val="007F6CDF"/>
    <w:rsid w:val="00801478"/>
    <w:rsid w:val="008322B5"/>
    <w:rsid w:val="00840A48"/>
    <w:rsid w:val="00863976"/>
    <w:rsid w:val="0086506C"/>
    <w:rsid w:val="00870A70"/>
    <w:rsid w:val="00872F46"/>
    <w:rsid w:val="00873C23"/>
    <w:rsid w:val="00876600"/>
    <w:rsid w:val="00882271"/>
    <w:rsid w:val="00883969"/>
    <w:rsid w:val="00894E40"/>
    <w:rsid w:val="00895CCF"/>
    <w:rsid w:val="00896EBC"/>
    <w:rsid w:val="008C3D9B"/>
    <w:rsid w:val="008C46A8"/>
    <w:rsid w:val="008D2B75"/>
    <w:rsid w:val="008D76C7"/>
    <w:rsid w:val="008F30D3"/>
    <w:rsid w:val="008F5167"/>
    <w:rsid w:val="008F5829"/>
    <w:rsid w:val="00900331"/>
    <w:rsid w:val="00901D6F"/>
    <w:rsid w:val="0090536F"/>
    <w:rsid w:val="009059DB"/>
    <w:rsid w:val="00913334"/>
    <w:rsid w:val="00913FB5"/>
    <w:rsid w:val="00922F52"/>
    <w:rsid w:val="0092383E"/>
    <w:rsid w:val="00925F21"/>
    <w:rsid w:val="0095060E"/>
    <w:rsid w:val="00951DC6"/>
    <w:rsid w:val="009648C3"/>
    <w:rsid w:val="00964D5E"/>
    <w:rsid w:val="00977806"/>
    <w:rsid w:val="009819CB"/>
    <w:rsid w:val="00982059"/>
    <w:rsid w:val="00984FA7"/>
    <w:rsid w:val="00990075"/>
    <w:rsid w:val="00991897"/>
    <w:rsid w:val="0099628F"/>
    <w:rsid w:val="009B51C5"/>
    <w:rsid w:val="009C026E"/>
    <w:rsid w:val="009C3B8F"/>
    <w:rsid w:val="009C77FD"/>
    <w:rsid w:val="009D01E1"/>
    <w:rsid w:val="009D7072"/>
    <w:rsid w:val="009E5C0E"/>
    <w:rsid w:val="00A14C4D"/>
    <w:rsid w:val="00A17140"/>
    <w:rsid w:val="00A25F1E"/>
    <w:rsid w:val="00A2763D"/>
    <w:rsid w:val="00A468C0"/>
    <w:rsid w:val="00A53954"/>
    <w:rsid w:val="00A55063"/>
    <w:rsid w:val="00A7218E"/>
    <w:rsid w:val="00A955D8"/>
    <w:rsid w:val="00A957B7"/>
    <w:rsid w:val="00AA17D0"/>
    <w:rsid w:val="00AA509B"/>
    <w:rsid w:val="00AA68F7"/>
    <w:rsid w:val="00AB7F1C"/>
    <w:rsid w:val="00AC5DC5"/>
    <w:rsid w:val="00AE7E77"/>
    <w:rsid w:val="00AF2365"/>
    <w:rsid w:val="00AF5B45"/>
    <w:rsid w:val="00B00F87"/>
    <w:rsid w:val="00B115AB"/>
    <w:rsid w:val="00B1306C"/>
    <w:rsid w:val="00B16E4A"/>
    <w:rsid w:val="00B40FA3"/>
    <w:rsid w:val="00B514F8"/>
    <w:rsid w:val="00B51FC4"/>
    <w:rsid w:val="00B5366F"/>
    <w:rsid w:val="00B561CD"/>
    <w:rsid w:val="00B60D81"/>
    <w:rsid w:val="00B62D1C"/>
    <w:rsid w:val="00B70AC7"/>
    <w:rsid w:val="00B8383E"/>
    <w:rsid w:val="00B849EF"/>
    <w:rsid w:val="00B86FD7"/>
    <w:rsid w:val="00B973EE"/>
    <w:rsid w:val="00BA2A64"/>
    <w:rsid w:val="00BA3751"/>
    <w:rsid w:val="00BA502A"/>
    <w:rsid w:val="00BB6993"/>
    <w:rsid w:val="00BC112F"/>
    <w:rsid w:val="00BC36C8"/>
    <w:rsid w:val="00BC4D78"/>
    <w:rsid w:val="00BC6372"/>
    <w:rsid w:val="00BE4AB1"/>
    <w:rsid w:val="00BF3630"/>
    <w:rsid w:val="00BF3D86"/>
    <w:rsid w:val="00C040A5"/>
    <w:rsid w:val="00C45C82"/>
    <w:rsid w:val="00C5577A"/>
    <w:rsid w:val="00C663E1"/>
    <w:rsid w:val="00C72C30"/>
    <w:rsid w:val="00C76DC7"/>
    <w:rsid w:val="00C84BB3"/>
    <w:rsid w:val="00CA3E14"/>
    <w:rsid w:val="00CA4A79"/>
    <w:rsid w:val="00CC24B3"/>
    <w:rsid w:val="00CD0FEF"/>
    <w:rsid w:val="00CD171B"/>
    <w:rsid w:val="00CD5B1D"/>
    <w:rsid w:val="00CE16B9"/>
    <w:rsid w:val="00CE5F99"/>
    <w:rsid w:val="00D032A3"/>
    <w:rsid w:val="00D033B3"/>
    <w:rsid w:val="00D05496"/>
    <w:rsid w:val="00D20D0A"/>
    <w:rsid w:val="00D2320D"/>
    <w:rsid w:val="00D31E81"/>
    <w:rsid w:val="00D34DCA"/>
    <w:rsid w:val="00D36B75"/>
    <w:rsid w:val="00D446F6"/>
    <w:rsid w:val="00D53892"/>
    <w:rsid w:val="00D60086"/>
    <w:rsid w:val="00D63A6A"/>
    <w:rsid w:val="00D72127"/>
    <w:rsid w:val="00D72C85"/>
    <w:rsid w:val="00D80BE8"/>
    <w:rsid w:val="00D85700"/>
    <w:rsid w:val="00DA2EF0"/>
    <w:rsid w:val="00DB763B"/>
    <w:rsid w:val="00DB76AE"/>
    <w:rsid w:val="00DD42A8"/>
    <w:rsid w:val="00DD569D"/>
    <w:rsid w:val="00DE0FC2"/>
    <w:rsid w:val="00DE4AE4"/>
    <w:rsid w:val="00DF6BBA"/>
    <w:rsid w:val="00E00221"/>
    <w:rsid w:val="00E0093D"/>
    <w:rsid w:val="00E03B92"/>
    <w:rsid w:val="00E0666F"/>
    <w:rsid w:val="00E230E8"/>
    <w:rsid w:val="00E3262F"/>
    <w:rsid w:val="00E32E66"/>
    <w:rsid w:val="00E4113A"/>
    <w:rsid w:val="00E41C03"/>
    <w:rsid w:val="00E4618E"/>
    <w:rsid w:val="00E470B5"/>
    <w:rsid w:val="00E50E66"/>
    <w:rsid w:val="00E52527"/>
    <w:rsid w:val="00E534FF"/>
    <w:rsid w:val="00E545EA"/>
    <w:rsid w:val="00E63A2A"/>
    <w:rsid w:val="00E82FB3"/>
    <w:rsid w:val="00E83E6E"/>
    <w:rsid w:val="00E84F9D"/>
    <w:rsid w:val="00E93579"/>
    <w:rsid w:val="00EA0E49"/>
    <w:rsid w:val="00EA23DE"/>
    <w:rsid w:val="00EA64D1"/>
    <w:rsid w:val="00EA7859"/>
    <w:rsid w:val="00EB2250"/>
    <w:rsid w:val="00EB45ED"/>
    <w:rsid w:val="00EB655D"/>
    <w:rsid w:val="00ED0481"/>
    <w:rsid w:val="00ED4491"/>
    <w:rsid w:val="00ED4677"/>
    <w:rsid w:val="00EE02B5"/>
    <w:rsid w:val="00EE68C1"/>
    <w:rsid w:val="00EF0BAB"/>
    <w:rsid w:val="00EF1025"/>
    <w:rsid w:val="00F11742"/>
    <w:rsid w:val="00F26BA5"/>
    <w:rsid w:val="00F418AA"/>
    <w:rsid w:val="00F42AD2"/>
    <w:rsid w:val="00F46D99"/>
    <w:rsid w:val="00F54BD0"/>
    <w:rsid w:val="00F54DEC"/>
    <w:rsid w:val="00F56B90"/>
    <w:rsid w:val="00F62646"/>
    <w:rsid w:val="00F82FD5"/>
    <w:rsid w:val="00FA0BFF"/>
    <w:rsid w:val="00FA3D2D"/>
    <w:rsid w:val="00FA725C"/>
    <w:rsid w:val="00FC5BB2"/>
    <w:rsid w:val="00FD0349"/>
    <w:rsid w:val="00FD63A6"/>
    <w:rsid w:val="00FE0724"/>
    <w:rsid w:val="00FE21DF"/>
    <w:rsid w:val="00FE5FB5"/>
    <w:rsid w:val="00FE653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0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A502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502A"/>
    <w:pPr>
      <w:keepNext/>
      <w:outlineLvl w:val="2"/>
    </w:pPr>
    <w:rPr>
      <w:bCs/>
      <w:sz w:val="32"/>
    </w:rPr>
  </w:style>
  <w:style w:type="paragraph" w:styleId="4">
    <w:name w:val="heading 4"/>
    <w:basedOn w:val="a"/>
    <w:next w:val="a"/>
    <w:qFormat/>
    <w:rsid w:val="00BA502A"/>
    <w:pPr>
      <w:keepNext/>
      <w:ind w:left="2124" w:firstLine="708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A5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A502A"/>
    <w:pPr>
      <w:keepNext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CE16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A2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4D08A2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4D08A2"/>
    <w:rPr>
      <w:bCs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16B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rsid w:val="00BA502A"/>
    <w:pPr>
      <w:ind w:left="342" w:hanging="399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rsid w:val="00BA5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A502A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D08A2"/>
    <w:rPr>
      <w:sz w:val="24"/>
    </w:rPr>
  </w:style>
  <w:style w:type="paragraph" w:styleId="a8">
    <w:name w:val="Title"/>
    <w:basedOn w:val="a"/>
    <w:link w:val="a9"/>
    <w:uiPriority w:val="99"/>
    <w:qFormat/>
    <w:rsid w:val="00BA502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2A431F"/>
    <w:rPr>
      <w:b/>
      <w:bCs/>
      <w:sz w:val="24"/>
      <w:szCs w:val="24"/>
    </w:rPr>
  </w:style>
  <w:style w:type="paragraph" w:styleId="21">
    <w:name w:val="Body Text Indent 2"/>
    <w:basedOn w:val="a"/>
    <w:rsid w:val="00BA502A"/>
    <w:pPr>
      <w:ind w:left="360"/>
      <w:jc w:val="both"/>
    </w:pPr>
    <w:rPr>
      <w:sz w:val="28"/>
    </w:rPr>
  </w:style>
  <w:style w:type="paragraph" w:customStyle="1" w:styleId="aa">
    <w:name w:val="Стиль"/>
    <w:rsid w:val="00BA50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uiPriority w:val="1"/>
    <w:qFormat/>
    <w:rsid w:val="00BA502A"/>
    <w:rPr>
      <w:sz w:val="24"/>
      <w:szCs w:val="24"/>
    </w:rPr>
  </w:style>
  <w:style w:type="paragraph" w:customStyle="1" w:styleId="FR1">
    <w:name w:val="FR1"/>
    <w:rsid w:val="00BA502A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c">
    <w:name w:val="page number"/>
    <w:basedOn w:val="a0"/>
    <w:rsid w:val="00BA502A"/>
  </w:style>
  <w:style w:type="paragraph" w:styleId="ad">
    <w:name w:val="header"/>
    <w:basedOn w:val="a"/>
    <w:link w:val="ae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e">
    <w:name w:val="Верхний колонтитул Знак"/>
    <w:basedOn w:val="a0"/>
    <w:link w:val="ad"/>
    <w:uiPriority w:val="99"/>
    <w:rsid w:val="004D08A2"/>
    <w:rPr>
      <w:sz w:val="12"/>
      <w:szCs w:val="12"/>
    </w:rPr>
  </w:style>
  <w:style w:type="paragraph" w:styleId="af">
    <w:name w:val="footer"/>
    <w:basedOn w:val="a"/>
    <w:link w:val="af0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0">
    <w:name w:val="Нижний колонтитул Знак"/>
    <w:basedOn w:val="a0"/>
    <w:link w:val="af"/>
    <w:uiPriority w:val="99"/>
    <w:rsid w:val="00CE16B9"/>
    <w:rPr>
      <w:sz w:val="12"/>
      <w:szCs w:val="12"/>
    </w:rPr>
  </w:style>
  <w:style w:type="paragraph" w:styleId="31">
    <w:name w:val="Body Text Indent 3"/>
    <w:basedOn w:val="a"/>
    <w:rsid w:val="00BA502A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uiPriority w:val="99"/>
    <w:unhideWhenUsed/>
    <w:rsid w:val="00B5366F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B5366F"/>
    <w:rPr>
      <w:i/>
      <w:iCs/>
    </w:rPr>
  </w:style>
  <w:style w:type="paragraph" w:styleId="af3">
    <w:name w:val="Block Text"/>
    <w:basedOn w:val="a"/>
    <w:rsid w:val="0058719D"/>
    <w:pPr>
      <w:ind w:left="-709" w:right="-766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741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CE16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6B9"/>
    <w:rPr>
      <w:sz w:val="24"/>
      <w:szCs w:val="24"/>
    </w:rPr>
  </w:style>
  <w:style w:type="paragraph" w:customStyle="1" w:styleId="c12">
    <w:name w:val="c12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4">
    <w:name w:val="p14"/>
    <w:basedOn w:val="a"/>
    <w:uiPriority w:val="99"/>
    <w:rsid w:val="003356EB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lang w:val="en-US"/>
    </w:rPr>
  </w:style>
  <w:style w:type="paragraph" w:customStyle="1" w:styleId="11">
    <w:name w:val="Абзац списка1"/>
    <w:basedOn w:val="a"/>
    <w:uiPriority w:val="99"/>
    <w:rsid w:val="00335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3356EB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lang w:val="en-US"/>
    </w:rPr>
  </w:style>
  <w:style w:type="paragraph" w:customStyle="1" w:styleId="p40">
    <w:name w:val="p40"/>
    <w:basedOn w:val="a"/>
    <w:uiPriority w:val="99"/>
    <w:rsid w:val="003356EB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p46">
    <w:name w:val="p46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3356EB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lang w:val="en-US"/>
    </w:rPr>
  </w:style>
  <w:style w:type="paragraph" w:customStyle="1" w:styleId="p3">
    <w:name w:val="p3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paragraph" w:customStyle="1" w:styleId="ConsPlusNormal">
    <w:name w:val="ConsPlusNormal"/>
    <w:uiPriority w:val="99"/>
    <w:rsid w:val="00335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56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rsid w:val="003356EB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3356EB"/>
    <w:rPr>
      <w:lang w:val="en-US"/>
    </w:rPr>
  </w:style>
  <w:style w:type="character" w:styleId="af7">
    <w:name w:val="footnote reference"/>
    <w:basedOn w:val="a0"/>
    <w:uiPriority w:val="99"/>
    <w:rsid w:val="003356EB"/>
    <w:rPr>
      <w:rFonts w:cs="Times New Roman"/>
      <w:vertAlign w:val="superscript"/>
    </w:rPr>
  </w:style>
  <w:style w:type="character" w:styleId="af8">
    <w:name w:val="Strong"/>
    <w:basedOn w:val="a0"/>
    <w:uiPriority w:val="22"/>
    <w:qFormat/>
    <w:rsid w:val="00127845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D6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.HEADERTEXT"/>
    <w:uiPriority w:val="99"/>
    <w:rsid w:val="00F42AD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fa">
    <w:name w:val=".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F42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FE5FB5"/>
  </w:style>
  <w:style w:type="paragraph" w:customStyle="1" w:styleId="constitle">
    <w:name w:val="constitle"/>
    <w:basedOn w:val="a"/>
    <w:rsid w:val="00453FDB"/>
    <w:pPr>
      <w:spacing w:before="100" w:beforeAutospacing="1" w:after="100" w:afterAutospacing="1"/>
    </w:pPr>
  </w:style>
  <w:style w:type="character" w:styleId="afb">
    <w:name w:val="Hyperlink"/>
    <w:rsid w:val="0003714E"/>
    <w:rPr>
      <w:color w:val="000080"/>
      <w:u w:val="single"/>
    </w:rPr>
  </w:style>
  <w:style w:type="paragraph" w:customStyle="1" w:styleId="12">
    <w:name w:val="Без интервала1"/>
    <w:uiPriority w:val="99"/>
    <w:rsid w:val="0003714E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0">
    <w:name w:val="Основной текст 21"/>
    <w:basedOn w:val="a"/>
    <w:rsid w:val="0003714E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4">
    <w:name w:val="Абзац списка2"/>
    <w:basedOn w:val="a"/>
    <w:rsid w:val="0003714E"/>
    <w:pPr>
      <w:widowControl w:val="0"/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0">
    <w:name w:val="Основной текст с отступом 31"/>
    <w:basedOn w:val="a"/>
    <w:rsid w:val="0003714E"/>
    <w:pPr>
      <w:widowControl w:val="0"/>
      <w:suppressAutoHyphens/>
      <w:spacing w:line="100" w:lineRule="atLeast"/>
      <w:ind w:firstLine="700"/>
      <w:jc w:val="both"/>
    </w:pPr>
    <w:rPr>
      <w:kern w:val="1"/>
      <w:sz w:val="28"/>
      <w:szCs w:val="16"/>
      <w:lang w:eastAsia="hi-IN" w:bidi="hi-IN"/>
    </w:rPr>
  </w:style>
  <w:style w:type="character" w:customStyle="1" w:styleId="b-share">
    <w:name w:val="b-share"/>
    <w:basedOn w:val="a0"/>
    <w:rsid w:val="00361B1A"/>
  </w:style>
  <w:style w:type="character" w:customStyle="1" w:styleId="b-share-form-button">
    <w:name w:val="b-share-form-button"/>
    <w:basedOn w:val="a0"/>
    <w:rsid w:val="00361B1A"/>
  </w:style>
  <w:style w:type="paragraph" w:customStyle="1" w:styleId="Default">
    <w:name w:val="Default"/>
    <w:rsid w:val="0064323A"/>
    <w:pPr>
      <w:autoSpaceDE w:val="0"/>
      <w:autoSpaceDN w:val="0"/>
      <w:adjustRightInd w:val="0"/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ff2">
    <w:name w:val="ff2"/>
    <w:basedOn w:val="a0"/>
    <w:rsid w:val="0095060E"/>
  </w:style>
  <w:style w:type="character" w:customStyle="1" w:styleId="fs28">
    <w:name w:val="fs28"/>
    <w:basedOn w:val="a0"/>
    <w:rsid w:val="0095060E"/>
  </w:style>
  <w:style w:type="character" w:customStyle="1" w:styleId="cf1">
    <w:name w:val="cf1"/>
    <w:basedOn w:val="a0"/>
    <w:rsid w:val="0095060E"/>
  </w:style>
  <w:style w:type="paragraph" w:customStyle="1" w:styleId="211">
    <w:name w:val="Основной текст с отступом 21"/>
    <w:basedOn w:val="a"/>
    <w:uiPriority w:val="99"/>
    <w:rsid w:val="004D08A2"/>
    <w:pPr>
      <w:widowControl w:val="0"/>
      <w:shd w:val="clear" w:color="auto" w:fill="FFFFFF"/>
      <w:tabs>
        <w:tab w:val="left" w:pos="1159"/>
      </w:tabs>
      <w:suppressAutoHyphens/>
      <w:autoSpaceDN w:val="0"/>
      <w:spacing w:line="353" w:lineRule="exact"/>
      <w:ind w:left="727"/>
      <w:jc w:val="both"/>
    </w:pPr>
    <w:rPr>
      <w:sz w:val="28"/>
      <w:szCs w:val="20"/>
    </w:rPr>
  </w:style>
  <w:style w:type="paragraph" w:customStyle="1" w:styleId="25">
    <w:name w:val="Маркеры 2 уровень"/>
    <w:uiPriority w:val="99"/>
    <w:rsid w:val="004D08A2"/>
    <w:pPr>
      <w:tabs>
        <w:tab w:val="left" w:pos="680"/>
      </w:tabs>
      <w:suppressAutoHyphens/>
      <w:autoSpaceDE w:val="0"/>
      <w:autoSpaceDN w:val="0"/>
      <w:ind w:left="680" w:hanging="170"/>
      <w:jc w:val="both"/>
    </w:pPr>
    <w:rPr>
      <w:sz w:val="22"/>
      <w:szCs w:val="22"/>
    </w:rPr>
  </w:style>
  <w:style w:type="character" w:customStyle="1" w:styleId="afc">
    <w:name w:val="Цветовое выделение"/>
    <w:uiPriority w:val="99"/>
    <w:rsid w:val="008C3D9B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8C3D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8C3D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Прижатый влево"/>
    <w:basedOn w:val="a"/>
    <w:next w:val="a"/>
    <w:uiPriority w:val="99"/>
    <w:rsid w:val="008C3D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8C3D9B"/>
    <w:rPr>
      <w:rFonts w:ascii="Times New Roman CYR" w:hAnsi="Times New Roman CYR" w:cs="Times New Roman CYR"/>
    </w:rPr>
  </w:style>
  <w:style w:type="character" w:customStyle="1" w:styleId="submenu-table">
    <w:name w:val="submenu-table"/>
    <w:uiPriority w:val="99"/>
    <w:rsid w:val="00AF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5704-EBC3-4D5E-93FA-E24DC23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7896</CharactersWithSpaces>
  <SharedDoc>false</SharedDoc>
  <HLinks>
    <vt:vector size="96" baseType="variant">
      <vt:variant>
        <vt:i4>4259878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http://mail.pandia.ru/lists/?p=subscribe&amp;id=2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1507385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http://pandia.ru/text/category/dogovor_kollektivnij/</vt:lpwstr>
      </vt:variant>
      <vt:variant>
        <vt:lpwstr/>
      </vt:variant>
      <vt:variant>
        <vt:i4>3932277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http://pandia.ru/text/category/finansovo_hazyajstvennaya_deyatelmznostmz/</vt:lpwstr>
      </vt:variant>
      <vt:variant>
        <vt:lpwstr/>
      </vt:variant>
      <vt:variant>
        <vt:i4>5570621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4391003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2162773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http://pandia.ru/text/category/informatcionnie_sistemi/</vt:lpwstr>
      </vt:variant>
      <vt:variant>
        <vt:lpwstr/>
      </vt:variant>
      <vt:variant>
        <vt:i4>4587566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4849770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http://pandia.ru/text/category/organi_upravleniya/</vt:lpwstr>
      </vt:variant>
      <vt:variant>
        <vt:lpwstr/>
      </vt:variant>
      <vt:variant>
        <vt:i4>3342417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http://pandia.ru/text/category/akt_normativnij/</vt:lpwstr>
      </vt:variant>
      <vt:variant>
        <vt:lpwstr/>
      </vt:variant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consultantplus://offline/ref=508AC7032185257CF032EC1E608FE3B73032787C75C48A397B75CBFAE568E2ECB22BB2FBDD478286700AD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ДС244</cp:lastModifiedBy>
  <cp:revision>6</cp:revision>
  <cp:lastPrinted>2019-09-12T06:29:00Z</cp:lastPrinted>
  <dcterms:created xsi:type="dcterms:W3CDTF">2019-09-03T08:59:00Z</dcterms:created>
  <dcterms:modified xsi:type="dcterms:W3CDTF">2019-09-12T06:29:00Z</dcterms:modified>
</cp:coreProperties>
</file>